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859F" w14:textId="77777777" w:rsidR="00E7095C" w:rsidRDefault="00E7095C">
      <w:pPr>
        <w:pStyle w:val="Brdtext"/>
        <w:ind w:left="0"/>
        <w:rPr>
          <w:sz w:val="22"/>
        </w:rPr>
      </w:pPr>
    </w:p>
    <w:p w14:paraId="0F6EEDD2" w14:textId="77777777" w:rsidR="00E7095C" w:rsidRDefault="00E7095C">
      <w:pPr>
        <w:pStyle w:val="Brdtext"/>
        <w:ind w:left="0"/>
        <w:rPr>
          <w:sz w:val="22"/>
        </w:rPr>
      </w:pPr>
    </w:p>
    <w:p w14:paraId="2DA64896" w14:textId="77777777" w:rsidR="00E7095C" w:rsidRDefault="00E7095C">
      <w:pPr>
        <w:pStyle w:val="Brdtext"/>
        <w:spacing w:before="162"/>
        <w:ind w:left="0"/>
        <w:rPr>
          <w:sz w:val="22"/>
        </w:rPr>
      </w:pPr>
    </w:p>
    <w:p w14:paraId="5F3B7E47" w14:textId="2153AFD5" w:rsidR="00E7095C" w:rsidRDefault="00326FEE">
      <w:pPr>
        <w:ind w:left="14" w:right="61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489F87" wp14:editId="2D1CFA20">
            <wp:simplePos x="0" y="0"/>
            <wp:positionH relativeFrom="page">
              <wp:posOffset>899794</wp:posOffset>
            </wp:positionH>
            <wp:positionV relativeFrom="paragraph">
              <wp:posOffset>-578698</wp:posOffset>
            </wp:positionV>
            <wp:extent cx="1409191" cy="7111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191" cy="7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Eskilstuna</w:t>
      </w:r>
      <w:r>
        <w:rPr>
          <w:spacing w:val="-13"/>
        </w:rPr>
        <w:t xml:space="preserve"> </w:t>
      </w:r>
      <w:r>
        <w:rPr>
          <w:rFonts w:ascii="Calibri" w:hAnsi="Calibri"/>
        </w:rPr>
        <w:t>Hösten</w:t>
      </w:r>
      <w:r>
        <w:rPr>
          <w:spacing w:val="-13"/>
        </w:rPr>
        <w:t xml:space="preserve"> </w:t>
      </w:r>
      <w:r>
        <w:rPr>
          <w:rFonts w:ascii="Calibri" w:hAnsi="Calibri"/>
          <w:spacing w:val="-4"/>
        </w:rPr>
        <w:t>202</w:t>
      </w:r>
      <w:r w:rsidR="00031CC6">
        <w:rPr>
          <w:rFonts w:ascii="Calibri" w:hAnsi="Calibri"/>
          <w:spacing w:val="-4"/>
        </w:rPr>
        <w:t>5</w:t>
      </w:r>
    </w:p>
    <w:p w14:paraId="08685731" w14:textId="77777777" w:rsidR="00E7095C" w:rsidRDefault="00E7095C">
      <w:pPr>
        <w:pStyle w:val="Brdtext"/>
        <w:spacing w:before="163"/>
        <w:ind w:left="0"/>
        <w:rPr>
          <w:rFonts w:ascii="Calibri"/>
          <w:sz w:val="32"/>
        </w:rPr>
      </w:pPr>
    </w:p>
    <w:p w14:paraId="25E5ADC5" w14:textId="77777777" w:rsidR="00E7095C" w:rsidRDefault="00326FEE">
      <w:pPr>
        <w:pStyle w:val="Rubrik"/>
        <w:jc w:val="center"/>
      </w:pPr>
      <w:r>
        <w:rPr>
          <w:spacing w:val="-2"/>
        </w:rPr>
        <w:t>INBJUDAN</w:t>
      </w:r>
    </w:p>
    <w:p w14:paraId="77483687" w14:textId="77777777" w:rsidR="00E7095C" w:rsidRDefault="00326FEE">
      <w:pPr>
        <w:pStyle w:val="Rubrik"/>
        <w:spacing w:before="191" w:line="259" w:lineRule="auto"/>
        <w:ind w:left="116" w:right="96"/>
      </w:pPr>
      <w:r>
        <w:t>Utbildning</w:t>
      </w:r>
      <w:r>
        <w:rPr>
          <w:b w:val="0"/>
          <w:spacing w:val="-6"/>
        </w:rPr>
        <w:t xml:space="preserve"> </w:t>
      </w:r>
      <w:r>
        <w:t>i</w:t>
      </w:r>
      <w:r>
        <w:rPr>
          <w:b w:val="0"/>
          <w:spacing w:val="-7"/>
        </w:rPr>
        <w:t xml:space="preserve"> </w:t>
      </w:r>
      <w:r>
        <w:t>HAP,</w:t>
      </w:r>
      <w:r>
        <w:rPr>
          <w:b w:val="0"/>
          <w:spacing w:val="-10"/>
        </w:rPr>
        <w:t xml:space="preserve"> </w:t>
      </w:r>
      <w:r>
        <w:t>Haschavvänjningsprogrammet</w:t>
      </w:r>
      <w:r>
        <w:rPr>
          <w:b w:val="0"/>
          <w:spacing w:val="-10"/>
        </w:rPr>
        <w:t xml:space="preserve"> </w:t>
      </w:r>
      <w:r>
        <w:t>Inklusive</w:t>
      </w:r>
      <w:r>
        <w:rPr>
          <w:b w:val="0"/>
          <w:spacing w:val="-9"/>
        </w:rPr>
        <w:t xml:space="preserve"> </w:t>
      </w:r>
      <w:r>
        <w:t>CPU</w:t>
      </w:r>
      <w:r>
        <w:rPr>
          <w:b w:val="0"/>
        </w:rPr>
        <w:t xml:space="preserve"> </w:t>
      </w:r>
      <w:r>
        <w:t>(Cannabisprogram</w:t>
      </w:r>
      <w:r>
        <w:rPr>
          <w:b w:val="0"/>
        </w:rPr>
        <w:t xml:space="preserve"> </w:t>
      </w:r>
      <w:r>
        <w:t>för</w:t>
      </w:r>
      <w:r>
        <w:rPr>
          <w:b w:val="0"/>
        </w:rPr>
        <w:t xml:space="preserve"> </w:t>
      </w:r>
      <w:r>
        <w:t>Unga)</w:t>
      </w:r>
    </w:p>
    <w:p w14:paraId="2860E2B0" w14:textId="77777777" w:rsidR="00E7095C" w:rsidRDefault="00E7095C">
      <w:pPr>
        <w:pStyle w:val="Brdtext"/>
        <w:spacing w:before="347"/>
        <w:ind w:left="0"/>
        <w:rPr>
          <w:b/>
          <w:sz w:val="32"/>
        </w:rPr>
      </w:pPr>
    </w:p>
    <w:p w14:paraId="27E54757" w14:textId="437B8286" w:rsidR="00E7095C" w:rsidRDefault="00326FEE">
      <w:pPr>
        <w:pStyle w:val="Brdtext"/>
        <w:spacing w:line="259" w:lineRule="auto"/>
        <w:ind w:right="96"/>
      </w:pPr>
      <w:r>
        <w:t>Välkommen</w:t>
      </w:r>
      <w:r>
        <w:rPr>
          <w:spacing w:val="-4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utbildning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Haschavvänjningsprogrammet</w:t>
      </w:r>
      <w:r>
        <w:rPr>
          <w:spacing w:val="-3"/>
        </w:rPr>
        <w:t xml:space="preserve"> </w:t>
      </w:r>
      <w:r>
        <w:t>(HAP)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Cannabisprogram</w:t>
      </w:r>
      <w:r>
        <w:rPr>
          <w:spacing w:val="-4"/>
        </w:rPr>
        <w:t xml:space="preserve"> </w:t>
      </w:r>
      <w:r>
        <w:t>för ungdomar (CPU) hösten 20</w:t>
      </w:r>
      <w:r w:rsidR="00031CC6">
        <w:t>25</w:t>
      </w:r>
      <w:r>
        <w:t>. Utbild</w:t>
      </w:r>
      <w:r>
        <w:t xml:space="preserve">ningen är uppdelad på tre heldagar, </w:t>
      </w:r>
      <w:r w:rsidR="00031CC6">
        <w:t>29:e</w:t>
      </w:r>
      <w:r>
        <w:t>-</w:t>
      </w:r>
      <w:r w:rsidR="00031CC6">
        <w:t>30:e september</w:t>
      </w:r>
      <w:r>
        <w:t xml:space="preserve"> samt en </w:t>
      </w:r>
      <w:proofErr w:type="gramStart"/>
      <w:r>
        <w:t xml:space="preserve">fortsättningsträff </w:t>
      </w:r>
      <w:r w:rsidR="00031CC6">
        <w:t xml:space="preserve"> 8</w:t>
      </w:r>
      <w:proofErr w:type="gramEnd"/>
      <w:r w:rsidR="00031CC6">
        <w:t>:e december</w:t>
      </w:r>
      <w:r>
        <w:t>.</w:t>
      </w:r>
    </w:p>
    <w:p w14:paraId="21EEA06F" w14:textId="77777777" w:rsidR="00E7095C" w:rsidRDefault="00326FEE">
      <w:pPr>
        <w:pStyle w:val="Brdtext"/>
        <w:spacing w:before="160" w:line="259" w:lineRule="auto"/>
        <w:ind w:right="96"/>
      </w:pPr>
      <w:r>
        <w:rPr>
          <w:b/>
        </w:rPr>
        <w:t>MÅLGRUPP:</w:t>
      </w:r>
      <w:r>
        <w:rPr>
          <w:spacing w:val="40"/>
        </w:rPr>
        <w:t xml:space="preserve"> </w:t>
      </w:r>
      <w:r>
        <w:t>Medarbetare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kunskap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missbruk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beroendeproblematik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tänker arbeta med HAP och/eller CPU.</w:t>
      </w:r>
    </w:p>
    <w:p w14:paraId="5A8D9545" w14:textId="77777777" w:rsidR="00E7095C" w:rsidRDefault="00326FEE">
      <w:pPr>
        <w:pStyle w:val="Brdtext"/>
        <w:spacing w:before="160" w:line="259" w:lineRule="auto"/>
        <w:ind w:right="153"/>
      </w:pPr>
      <w:r>
        <w:rPr>
          <w:b/>
        </w:rPr>
        <w:t>PRAKTISK</w:t>
      </w:r>
      <w:r>
        <w:rPr>
          <w:spacing w:val="-3"/>
        </w:rPr>
        <w:t xml:space="preserve"> </w:t>
      </w:r>
      <w:r>
        <w:rPr>
          <w:b/>
        </w:rPr>
        <w:t>INFORMATION</w:t>
      </w:r>
      <w:r>
        <w:t>: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få</w:t>
      </w:r>
      <w:r>
        <w:rPr>
          <w:spacing w:val="-5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mesta</w:t>
      </w:r>
      <w:r>
        <w:rPr>
          <w:spacing w:val="-3"/>
        </w:rPr>
        <w:t xml:space="preserve"> </w:t>
      </w:r>
      <w:r>
        <w:t>möjliga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utbildningen</w:t>
      </w:r>
      <w:r>
        <w:rPr>
          <w:spacing w:val="-3"/>
        </w:rPr>
        <w:t xml:space="preserve"> </w:t>
      </w:r>
      <w:r>
        <w:t>behöver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 xml:space="preserve">ha läst kapitel 1 och 2 i ”Vägen ut ur haschmissbruket”. Ladda ner på </w:t>
      </w:r>
      <w:hyperlink r:id="rId5">
        <w:r>
          <w:rPr>
            <w:color w:val="0000FF"/>
            <w:u w:val="single" w:color="0000FF"/>
          </w:rPr>
          <w:t>droginfo.com -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Haschprogrammet</w:t>
        </w:r>
        <w:r>
          <w:rPr>
            <w:spacing w:val="-2"/>
          </w:rPr>
          <w:t>.</w:t>
        </w:r>
      </w:hyperlink>
    </w:p>
    <w:p w14:paraId="04A454D5" w14:textId="77777777" w:rsidR="00E7095C" w:rsidRDefault="00326FEE">
      <w:pPr>
        <w:pStyle w:val="Brdtext"/>
        <w:spacing w:before="159"/>
      </w:pPr>
      <w:r>
        <w:t>Du</w:t>
      </w:r>
      <w:r>
        <w:rPr>
          <w:spacing w:val="-1"/>
        </w:rPr>
        <w:t xml:space="preserve"> </w:t>
      </w:r>
      <w:r>
        <w:t>kan också</w:t>
      </w:r>
      <w:r>
        <w:rPr>
          <w:spacing w:val="-1"/>
        </w:rPr>
        <w:t xml:space="preserve"> </w:t>
      </w:r>
      <w:r>
        <w:t>läsa</w:t>
      </w:r>
      <w:r>
        <w:rPr>
          <w:spacing w:val="-1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om HAP och CPU</w:t>
      </w:r>
      <w:r>
        <w:rPr>
          <w:spacing w:val="-1"/>
        </w:rPr>
        <w:t xml:space="preserve"> </w:t>
      </w:r>
      <w:r>
        <w:rPr>
          <w:spacing w:val="-4"/>
        </w:rPr>
        <w:t>här:</w:t>
      </w:r>
    </w:p>
    <w:p w14:paraId="2F571DE9" w14:textId="77777777" w:rsidR="00E7095C" w:rsidRDefault="00326FEE">
      <w:pPr>
        <w:spacing w:before="183"/>
        <w:ind w:left="116"/>
        <w:rPr>
          <w:rFonts w:ascii="Calibri" w:hAnsi="Calibri"/>
        </w:rPr>
      </w:pPr>
      <w:hyperlink r:id="rId7">
        <w:r>
          <w:rPr>
            <w:rFonts w:ascii="Calibri" w:hAnsi="Calibri"/>
            <w:color w:val="0000FF"/>
            <w:spacing w:val="-2"/>
            <w:u w:val="single" w:color="0000FF"/>
          </w:rPr>
          <w:t>HAP</w:t>
        </w:r>
        <w:r>
          <w:rPr>
            <w:color w:val="0000FF"/>
            <w:spacing w:val="7"/>
            <w:u w:val="single" w:color="0000FF"/>
          </w:rPr>
          <w:t xml:space="preserve"> </w:t>
        </w:r>
        <w:r>
          <w:rPr>
            <w:rFonts w:ascii="Calibri" w:hAnsi="Calibri"/>
            <w:color w:val="0000FF"/>
            <w:spacing w:val="-2"/>
            <w:u w:val="single" w:color="0000FF"/>
          </w:rPr>
          <w:t>(Haschavvänjningsprogrammet)</w:t>
        </w:r>
        <w:r>
          <w:rPr>
            <w:color w:val="0000FF"/>
            <w:spacing w:val="7"/>
            <w:u w:val="single" w:color="0000FF"/>
          </w:rPr>
          <w:t xml:space="preserve"> </w:t>
        </w:r>
        <w:r>
          <w:rPr>
            <w:rFonts w:ascii="Calibri" w:hAnsi="Calibri"/>
            <w:color w:val="0000FF"/>
            <w:spacing w:val="-2"/>
            <w:u w:val="single" w:color="0000FF"/>
          </w:rPr>
          <w:t>-</w:t>
        </w:r>
        <w:r>
          <w:rPr>
            <w:color w:val="0000FF"/>
            <w:spacing w:val="8"/>
            <w:u w:val="single" w:color="0000FF"/>
          </w:rPr>
          <w:t xml:space="preserve"> </w:t>
        </w:r>
        <w:r>
          <w:rPr>
            <w:rFonts w:ascii="Calibri" w:hAnsi="Calibri"/>
            <w:color w:val="0000FF"/>
            <w:spacing w:val="-2"/>
            <w:u w:val="single" w:color="0000FF"/>
          </w:rPr>
          <w:t>Socialstyrelsen</w:t>
        </w:r>
      </w:hyperlink>
    </w:p>
    <w:p w14:paraId="3C2345C4" w14:textId="77777777" w:rsidR="00E7095C" w:rsidRDefault="00326FEE">
      <w:pPr>
        <w:spacing w:before="180"/>
        <w:ind w:left="116"/>
        <w:rPr>
          <w:rFonts w:ascii="Calibri" w:hAnsi="Calibri"/>
        </w:rPr>
      </w:pPr>
      <w:hyperlink r:id="rId8">
        <w:r>
          <w:rPr>
            <w:rFonts w:ascii="Calibri" w:hAnsi="Calibri"/>
            <w:color w:val="0000FF"/>
            <w:u w:val="single" w:color="0000FF"/>
          </w:rPr>
          <w:t>Cannabisprogram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för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ungdomar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(CPU)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-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rFonts w:ascii="Calibri" w:hAnsi="Calibri"/>
            <w:color w:val="0000FF"/>
            <w:spacing w:val="-2"/>
            <w:u w:val="single" w:color="0000FF"/>
          </w:rPr>
          <w:t>Socialstyrelsen</w:t>
        </w:r>
      </w:hyperlink>
    </w:p>
    <w:p w14:paraId="30384D0A" w14:textId="77777777" w:rsidR="00E7095C" w:rsidRDefault="00326FEE">
      <w:pPr>
        <w:pStyle w:val="Brdtext"/>
        <w:spacing w:before="183"/>
      </w:pPr>
      <w:r>
        <w:t>Antalet</w:t>
      </w:r>
      <w:r>
        <w:rPr>
          <w:spacing w:val="-3"/>
        </w:rPr>
        <w:t xml:space="preserve"> </w:t>
      </w:r>
      <w:r>
        <w:t>deltagare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begränsat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5"/>
        </w:rPr>
        <w:t>st.</w:t>
      </w:r>
    </w:p>
    <w:p w14:paraId="7AF0547E" w14:textId="77777777" w:rsidR="00E7095C" w:rsidRDefault="00E7095C">
      <w:pPr>
        <w:pStyle w:val="Brdtext"/>
        <w:ind w:left="0"/>
      </w:pPr>
    </w:p>
    <w:p w14:paraId="70E65A22" w14:textId="77777777" w:rsidR="00E7095C" w:rsidRDefault="00E7095C">
      <w:pPr>
        <w:pStyle w:val="Brdtext"/>
        <w:spacing w:before="86"/>
        <w:ind w:left="0"/>
      </w:pPr>
    </w:p>
    <w:p w14:paraId="501CCE00" w14:textId="789A01A0" w:rsidR="00E7095C" w:rsidRDefault="00326FEE">
      <w:pPr>
        <w:pStyle w:val="Brdtext"/>
        <w:spacing w:before="1" w:line="259" w:lineRule="auto"/>
        <w:ind w:right="96"/>
      </w:pPr>
      <w:r>
        <w:rPr>
          <w:b/>
        </w:rPr>
        <w:t>Kostnad</w:t>
      </w:r>
      <w:r>
        <w:rPr>
          <w:spacing w:val="-3"/>
        </w:rPr>
        <w:t xml:space="preserve"> </w:t>
      </w:r>
      <w:r>
        <w:rPr>
          <w:b/>
        </w:rPr>
        <w:t>för</w:t>
      </w:r>
      <w:r>
        <w:rPr>
          <w:spacing w:val="-4"/>
        </w:rPr>
        <w:t xml:space="preserve"> </w:t>
      </w:r>
      <w:r>
        <w:rPr>
          <w:b/>
        </w:rPr>
        <w:t>utbildningen</w:t>
      </w:r>
      <w:r>
        <w:t>:</w:t>
      </w:r>
      <w:r>
        <w:rPr>
          <w:spacing w:val="40"/>
        </w:rPr>
        <w:t xml:space="preserve"> </w:t>
      </w:r>
      <w:r>
        <w:t>är</w:t>
      </w:r>
      <w:r>
        <w:rPr>
          <w:spacing w:val="-3"/>
        </w:rPr>
        <w:t xml:space="preserve"> </w:t>
      </w:r>
      <w:r w:rsidR="00031CC6">
        <w:t>4 800</w:t>
      </w:r>
      <w:r>
        <w:rPr>
          <w:spacing w:val="-3"/>
        </w:rPr>
        <w:t xml:space="preserve"> </w:t>
      </w:r>
      <w:r>
        <w:t>kronor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person.</w:t>
      </w:r>
      <w:r>
        <w:rPr>
          <w:spacing w:val="-3"/>
        </w:rPr>
        <w:t xml:space="preserve"> </w:t>
      </w:r>
      <w:r>
        <w:t>Fika</w:t>
      </w:r>
      <w:r>
        <w:rPr>
          <w:spacing w:val="-3"/>
        </w:rPr>
        <w:t xml:space="preserve"> </w:t>
      </w:r>
      <w:r w:rsidR="00031CC6">
        <w:rPr>
          <w:spacing w:val="-3"/>
        </w:rPr>
        <w:t xml:space="preserve">och lunch </w:t>
      </w:r>
      <w:r>
        <w:t>ingår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anmälningsavgiften</w:t>
      </w:r>
      <w:r>
        <w:t>.</w:t>
      </w:r>
    </w:p>
    <w:p w14:paraId="7C17B561" w14:textId="6A4389DD" w:rsidR="00E7095C" w:rsidRDefault="00326FEE">
      <w:pPr>
        <w:pStyle w:val="Brdtext"/>
        <w:spacing w:before="159" w:line="398" w:lineRule="auto"/>
        <w:ind w:right="2648"/>
      </w:pPr>
      <w:r>
        <w:rPr>
          <w:b/>
        </w:rPr>
        <w:t>Datum</w:t>
      </w:r>
      <w:r>
        <w:t xml:space="preserve"> </w:t>
      </w:r>
      <w:r>
        <w:rPr>
          <w:b/>
        </w:rPr>
        <w:t>&amp;</w:t>
      </w:r>
      <w:r>
        <w:t xml:space="preserve"> </w:t>
      </w:r>
      <w:r>
        <w:rPr>
          <w:b/>
        </w:rPr>
        <w:t>tid</w:t>
      </w:r>
      <w:r>
        <w:t xml:space="preserve">: </w:t>
      </w:r>
      <w:r w:rsidR="00031CC6">
        <w:t>29:e-30:e september</w:t>
      </w:r>
      <w:r>
        <w:t xml:space="preserve"> </w:t>
      </w:r>
      <w:proofErr w:type="gramStart"/>
      <w:r>
        <w:t>9-16</w:t>
      </w:r>
      <w:proofErr w:type="gramEnd"/>
      <w:r>
        <w:t xml:space="preserve"> samt den </w:t>
      </w:r>
      <w:r w:rsidR="00031CC6">
        <w:t>8:e december</w:t>
      </w:r>
      <w:r>
        <w:t xml:space="preserve"> 9-16 </w:t>
      </w:r>
      <w:r>
        <w:rPr>
          <w:b/>
        </w:rPr>
        <w:t>Plats:</w:t>
      </w:r>
      <w:r>
        <w:rPr>
          <w:spacing w:val="-6"/>
        </w:rPr>
        <w:t xml:space="preserve"> </w:t>
      </w:r>
      <w:proofErr w:type="spellStart"/>
      <w:r>
        <w:t>Munktell</w:t>
      </w:r>
      <w:proofErr w:type="spellEnd"/>
      <w:r>
        <w:rPr>
          <w:spacing w:val="-5"/>
        </w:rPr>
        <w:t xml:space="preserve"> </w:t>
      </w:r>
      <w:r>
        <w:t>Arena</w:t>
      </w:r>
      <w:r>
        <w:rPr>
          <w:spacing w:val="-6"/>
        </w:rPr>
        <w:t xml:space="preserve"> </w:t>
      </w:r>
      <w:r>
        <w:t>konferens</w:t>
      </w:r>
      <w:r>
        <w:rPr>
          <w:spacing w:val="-6"/>
        </w:rPr>
        <w:t xml:space="preserve"> </w:t>
      </w:r>
      <w:proofErr w:type="spellStart"/>
      <w:r>
        <w:rPr>
          <w:color w:val="0000FF"/>
          <w:u w:val="single" w:color="0000FF"/>
        </w:rPr>
        <w:t>Munktellarenan</w:t>
      </w:r>
      <w:proofErr w:type="spellEnd"/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–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Google</w:t>
      </w:r>
      <w:r>
        <w:rPr>
          <w:color w:val="0000FF"/>
          <w:spacing w:val="-6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Maps</w:t>
      </w:r>
      <w:proofErr w:type="spellEnd"/>
      <w:r>
        <w:rPr>
          <w:color w:val="0000FF"/>
        </w:rPr>
        <w:t xml:space="preserve"> </w:t>
      </w:r>
      <w:r>
        <w:t>UTBILDARE: Christer Åkerlund och Camilla Eriksson</w:t>
      </w:r>
    </w:p>
    <w:p w14:paraId="34965335" w14:textId="77777777" w:rsidR="00E7095C" w:rsidRDefault="00E7095C">
      <w:pPr>
        <w:pStyle w:val="Brdtext"/>
        <w:spacing w:before="181"/>
        <w:ind w:left="0"/>
      </w:pPr>
    </w:p>
    <w:p w14:paraId="0602F398" w14:textId="17E8D6B0" w:rsidR="00E7095C" w:rsidRDefault="00326FEE">
      <w:pPr>
        <w:pStyle w:val="Brdtext"/>
        <w:spacing w:line="259" w:lineRule="auto"/>
        <w:ind w:right="174"/>
      </w:pPr>
      <w:r>
        <w:rPr>
          <w:b/>
        </w:rPr>
        <w:t>ANMÄLAN</w:t>
      </w:r>
      <w:r>
        <w:rPr>
          <w:spacing w:val="-3"/>
        </w:rPr>
        <w:t xml:space="preserve"> </w:t>
      </w:r>
      <w:r>
        <w:rPr>
          <w:b/>
        </w:rPr>
        <w:t>&amp;</w:t>
      </w:r>
      <w:r>
        <w:rPr>
          <w:spacing w:val="-4"/>
        </w:rPr>
        <w:t xml:space="preserve"> </w:t>
      </w:r>
      <w:r>
        <w:rPr>
          <w:b/>
        </w:rPr>
        <w:t>KONTAKPERSON</w:t>
      </w:r>
      <w:r>
        <w:rPr>
          <w:spacing w:val="-3"/>
        </w:rPr>
        <w:t xml:space="preserve"> </w:t>
      </w:r>
      <w:r>
        <w:t>Anmälan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bindande</w:t>
      </w:r>
      <w:r>
        <w:rPr>
          <w:spacing w:val="-5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görs</w:t>
      </w:r>
      <w:r>
        <w:rPr>
          <w:spacing w:val="-4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 w:rsidR="00031CC6">
        <w:t>22 september</w:t>
      </w:r>
      <w:r>
        <w:t xml:space="preserve"> till </w:t>
      </w:r>
      <w:hyperlink r:id="rId9">
        <w:r>
          <w:t>christer.akerlund@eskilstuna.se</w:t>
        </w:r>
      </w:hyperlink>
      <w:r>
        <w:t xml:space="preserve"> eller 070-215 8797</w:t>
      </w:r>
    </w:p>
    <w:p w14:paraId="3A47D1CE" w14:textId="77777777" w:rsidR="00E7095C" w:rsidRDefault="00326FEE">
      <w:pPr>
        <w:pStyle w:val="Brdtext"/>
        <w:spacing w:before="161"/>
      </w:pPr>
      <w:r>
        <w:rPr>
          <w:spacing w:val="-2"/>
        </w:rPr>
        <w:t>Välkommen!</w:t>
      </w:r>
    </w:p>
    <w:sectPr w:rsidR="00E7095C">
      <w:type w:val="continuous"/>
      <w:pgSz w:w="11910" w:h="16840"/>
      <w:pgMar w:top="6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5C"/>
    <w:rsid w:val="00031CC6"/>
    <w:rsid w:val="00326FEE"/>
    <w:rsid w:val="00A65EE2"/>
    <w:rsid w:val="00BD7F86"/>
    <w:rsid w:val="00E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2FAE"/>
  <w15:docId w15:val="{F5C09EF2-F1C6-4D4A-940D-BD422145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"/>
      <w:ind w:left="61" w:right="47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tyrelsen.se/kunskapsstod-och-regler/omraden/evidensbaserad-praktik/metodguiden/cannabisprogram-for-ungdomar-cp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cialstyrelsen.se/kunskapsstod-och-regler/omraden/evidensbaserad-praktik/metodguiden/hap-haschavvanjningsprogramm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oginfo.com/pdf/Vagen_ut_ur_haschmissbruke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roginfo.com/pdf/Vagen_ut_ur_haschmissbruket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hrister.akerlund@eskilstun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Åkerlund</dc:creator>
  <cp:lastModifiedBy>Christer Åkerlund</cp:lastModifiedBy>
  <cp:revision>2</cp:revision>
  <dcterms:created xsi:type="dcterms:W3CDTF">2025-08-05T12:26:00Z</dcterms:created>
  <dcterms:modified xsi:type="dcterms:W3CDTF">2025-08-05T12:26:00Z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GPL Ghostscript 9.26</vt:lpwstr>
  </property>
</Properties>
</file>